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3B" w:rsidRDefault="0067593B" w:rsidP="0067593B">
      <w:pPr>
        <w:pStyle w:val="NormalWeb"/>
        <w:bidi/>
        <w:spacing w:before="120" w:beforeAutospacing="0" w:after="0" w:afterAutospacing="0"/>
        <w:jc w:val="both"/>
        <w:rPr>
          <w:rFonts w:asciiTheme="minorHAnsi" w:eastAsiaTheme="minorEastAsia" w:cs="2  Yagut"/>
          <w:b/>
          <w:bCs/>
          <w:kern w:val="24"/>
          <w:lang w:bidi="fa-IR"/>
        </w:rPr>
      </w:pPr>
      <w:bookmarkStart w:id="0" w:name="_GoBack"/>
      <w:bookmarkEnd w:id="0"/>
    </w:p>
    <w:p w:rsidR="0067593B" w:rsidRDefault="0067593B" w:rsidP="009D66A5">
      <w:pPr>
        <w:pStyle w:val="NormalWeb"/>
        <w:bidi/>
        <w:spacing w:before="120" w:beforeAutospacing="0" w:after="0" w:afterAutospacing="0"/>
        <w:jc w:val="center"/>
        <w:rPr>
          <w:rFonts w:asciiTheme="minorHAnsi" w:eastAsiaTheme="minorEastAsia" w:cs="2  Yagut"/>
          <w:b/>
          <w:bCs/>
          <w:kern w:val="24"/>
          <w:sz w:val="32"/>
          <w:szCs w:val="32"/>
          <w:lang w:bidi="fa-IR"/>
        </w:rPr>
      </w:pPr>
      <w:r w:rsidRPr="0067593B">
        <w:rPr>
          <w:rFonts w:asciiTheme="minorHAnsi" w:eastAsiaTheme="minorEastAsia" w:cs="2  Yagut"/>
          <w:b/>
          <w:bCs/>
          <w:kern w:val="24"/>
          <w:sz w:val="32"/>
          <w:szCs w:val="32"/>
          <w:rtl/>
          <w:lang w:bidi="fa-IR"/>
        </w:rPr>
        <w:br/>
      </w:r>
      <w:r w:rsidRPr="009D66A5">
        <w:rPr>
          <w:rFonts w:asciiTheme="minorHAnsi" w:eastAsiaTheme="minorEastAsia" w:cs="2  Yagut"/>
          <w:b/>
          <w:bCs/>
          <w:kern w:val="24"/>
          <w:sz w:val="36"/>
          <w:szCs w:val="36"/>
          <w:rtl/>
          <w:lang w:bidi="fa-IR"/>
        </w:rPr>
        <w:t>تقویم</w:t>
      </w:r>
      <w:r w:rsidR="009D66A5" w:rsidRPr="009D66A5">
        <w:rPr>
          <w:rFonts w:asciiTheme="minorHAnsi" w:eastAsiaTheme="minorEastAsia" w:cs="2  Yagut"/>
          <w:b/>
          <w:bCs/>
          <w:kern w:val="24"/>
          <w:sz w:val="36"/>
          <w:szCs w:val="36"/>
          <w:lang w:bidi="fa-IR"/>
        </w:rPr>
        <w:t xml:space="preserve"> </w:t>
      </w:r>
      <w:r w:rsidRPr="009D66A5">
        <w:rPr>
          <w:rFonts w:asciiTheme="minorHAnsi" w:eastAsiaTheme="minorEastAsia" w:cs="2  Yagut"/>
          <w:b/>
          <w:bCs/>
          <w:kern w:val="24"/>
          <w:sz w:val="36"/>
          <w:szCs w:val="36"/>
          <w:rtl/>
          <w:lang w:bidi="fa-IR"/>
        </w:rPr>
        <w:t>برگزاری جلسات کمیته کنترل عفونت معاونت درمان</w:t>
      </w:r>
      <w:r w:rsidRPr="0067593B">
        <w:rPr>
          <w:rFonts w:asciiTheme="minorHAnsi" w:eastAsiaTheme="minorEastAsia" w:cs="2  Yagut"/>
          <w:b/>
          <w:bCs/>
          <w:kern w:val="24"/>
          <w:sz w:val="32"/>
          <w:szCs w:val="32"/>
          <w:rtl/>
          <w:lang w:bidi="fa-IR"/>
        </w:rPr>
        <w:br/>
      </w:r>
      <w:r w:rsidRPr="0067593B">
        <w:rPr>
          <w:rFonts w:asciiTheme="minorHAnsi" w:eastAsiaTheme="minorEastAsia" w:cs="2  Yagut"/>
          <w:b/>
          <w:bCs/>
          <w:kern w:val="24"/>
          <w:sz w:val="32"/>
          <w:szCs w:val="32"/>
          <w:rtl/>
          <w:lang w:bidi="fa-IR"/>
        </w:rPr>
        <w:br/>
      </w:r>
      <w:r w:rsidRPr="009D66A5">
        <w:rPr>
          <w:rFonts w:asciiTheme="minorHAnsi" w:eastAsiaTheme="minorEastAsia" w:cs="2  Yagut"/>
          <w:b/>
          <w:bCs/>
          <w:color w:val="FF0000"/>
          <w:kern w:val="24"/>
          <w:sz w:val="32"/>
          <w:szCs w:val="32"/>
          <w:rtl/>
          <w:lang w:bidi="fa-IR"/>
        </w:rPr>
        <w:t>اولین دوشنبه هر ماه</w:t>
      </w:r>
    </w:p>
    <w:p w:rsidR="009D66A5" w:rsidRPr="00B16DB3" w:rsidRDefault="009D66A5" w:rsidP="009D66A5">
      <w:pPr>
        <w:pStyle w:val="NormalWeb"/>
        <w:bidi/>
        <w:spacing w:before="120" w:beforeAutospacing="0" w:after="0" w:afterAutospacing="0"/>
        <w:jc w:val="both"/>
        <w:rPr>
          <w:rFonts w:cs="2  Yagut"/>
        </w:rPr>
      </w:pPr>
    </w:p>
    <w:tbl>
      <w:tblPr>
        <w:tblW w:w="73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0"/>
        <w:gridCol w:w="3660"/>
      </w:tblGrid>
      <w:tr w:rsidR="0067593B" w:rsidRPr="0067593B" w:rsidTr="0067593B">
        <w:trPr>
          <w:trHeight w:val="1416"/>
          <w:jc w:val="center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Century Schoolbook" w:cs="Arial"/>
                <w:b/>
                <w:bCs/>
                <w:color w:val="7030A0"/>
                <w:kern w:val="24"/>
                <w:sz w:val="56"/>
                <w:szCs w:val="56"/>
                <w:rtl/>
                <w:lang w:bidi="fa-IR"/>
              </w:rPr>
              <w:t>93/2/8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Arial" w:cs="Arial"/>
                <w:b/>
                <w:bCs/>
                <w:color w:val="002060"/>
                <w:kern w:val="24"/>
                <w:sz w:val="56"/>
                <w:szCs w:val="56"/>
                <w:rtl/>
                <w:lang w:bidi="fa-IR"/>
              </w:rPr>
              <w:t>جلسه اول</w:t>
            </w:r>
          </w:p>
        </w:tc>
      </w:tr>
      <w:tr w:rsidR="0067593B" w:rsidRPr="0067593B" w:rsidTr="0067593B">
        <w:trPr>
          <w:trHeight w:val="656"/>
          <w:jc w:val="center"/>
        </w:trPr>
        <w:tc>
          <w:tcPr>
            <w:tcW w:w="3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Century Schoolbook" w:cs="Arial"/>
                <w:color w:val="7030A0"/>
                <w:kern w:val="24"/>
                <w:sz w:val="56"/>
                <w:szCs w:val="56"/>
                <w:rtl/>
                <w:lang w:bidi="fa-IR"/>
              </w:rPr>
              <w:t>93/4/2</w:t>
            </w:r>
          </w:p>
        </w:tc>
        <w:tc>
          <w:tcPr>
            <w:tcW w:w="3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Arial" w:cs="Arial"/>
                <w:color w:val="002060"/>
                <w:kern w:val="24"/>
                <w:sz w:val="56"/>
                <w:szCs w:val="56"/>
                <w:rtl/>
                <w:lang w:bidi="fa-IR"/>
              </w:rPr>
              <w:t>جلسه</w:t>
            </w:r>
            <w:r w:rsidRPr="0067593B">
              <w:rPr>
                <w:rFonts w:ascii="Century Schoolbook" w:eastAsia="Times New Roman" w:hAnsi="Century Schoolbook" w:cs="Arial"/>
                <w:color w:val="002060"/>
                <w:kern w:val="24"/>
                <w:position w:val="1"/>
                <w:sz w:val="56"/>
                <w:szCs w:val="56"/>
                <w:rtl/>
                <w:lang w:bidi="fa-IR"/>
              </w:rPr>
              <w:t xml:space="preserve"> دوم</w:t>
            </w:r>
          </w:p>
        </w:tc>
      </w:tr>
      <w:tr w:rsidR="0067593B" w:rsidRPr="0067593B" w:rsidTr="0067593B">
        <w:trPr>
          <w:trHeight w:val="656"/>
          <w:jc w:val="center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Century Schoolbook" w:cs="Arial"/>
                <w:color w:val="7030A0"/>
                <w:kern w:val="24"/>
                <w:sz w:val="56"/>
                <w:szCs w:val="56"/>
                <w:rtl/>
                <w:lang w:bidi="fa-IR"/>
              </w:rPr>
              <w:t>93/6/3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Arial" w:cs="Arial"/>
                <w:color w:val="002060"/>
                <w:kern w:val="24"/>
                <w:sz w:val="56"/>
                <w:szCs w:val="56"/>
                <w:rtl/>
                <w:lang w:bidi="fa-IR"/>
              </w:rPr>
              <w:t>جلسه سوم</w:t>
            </w:r>
          </w:p>
        </w:tc>
      </w:tr>
      <w:tr w:rsidR="0067593B" w:rsidRPr="0067593B" w:rsidTr="0067593B">
        <w:trPr>
          <w:trHeight w:val="656"/>
          <w:jc w:val="center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Century Schoolbook" w:cs="Arial"/>
                <w:color w:val="7030A0"/>
                <w:kern w:val="24"/>
                <w:sz w:val="56"/>
                <w:szCs w:val="56"/>
                <w:rtl/>
                <w:lang w:bidi="fa-IR"/>
              </w:rPr>
              <w:t>93/8/5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Arial" w:cs="Arial"/>
                <w:color w:val="002060"/>
                <w:kern w:val="24"/>
                <w:sz w:val="56"/>
                <w:szCs w:val="56"/>
                <w:rtl/>
                <w:lang w:bidi="fa-IR"/>
              </w:rPr>
              <w:t>جلسه چهارم</w:t>
            </w:r>
          </w:p>
        </w:tc>
      </w:tr>
      <w:tr w:rsidR="0067593B" w:rsidRPr="0067593B" w:rsidTr="0067593B">
        <w:trPr>
          <w:trHeight w:val="656"/>
          <w:jc w:val="center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Century Schoolbook" w:cs="Arial"/>
                <w:color w:val="7030A0"/>
                <w:kern w:val="24"/>
                <w:sz w:val="56"/>
                <w:szCs w:val="56"/>
                <w:rtl/>
                <w:lang w:bidi="fa-IR"/>
              </w:rPr>
              <w:t>93/10/1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Arial" w:cs="Arial"/>
                <w:color w:val="002060"/>
                <w:kern w:val="24"/>
                <w:sz w:val="56"/>
                <w:szCs w:val="56"/>
                <w:rtl/>
                <w:lang w:bidi="fa-IR"/>
              </w:rPr>
              <w:t>جلسه پنجم</w:t>
            </w:r>
          </w:p>
        </w:tc>
      </w:tr>
      <w:tr w:rsidR="0067593B" w:rsidRPr="0067593B" w:rsidTr="0067593B">
        <w:trPr>
          <w:trHeight w:val="656"/>
          <w:jc w:val="center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Century Schoolbook" w:cs="Arial"/>
                <w:color w:val="7030A0"/>
                <w:kern w:val="24"/>
                <w:sz w:val="56"/>
                <w:szCs w:val="56"/>
                <w:rtl/>
                <w:lang w:bidi="fa-IR"/>
              </w:rPr>
              <w:t>93/12/4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593B" w:rsidRPr="0067593B" w:rsidRDefault="0067593B" w:rsidP="009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7593B">
              <w:rPr>
                <w:rFonts w:ascii="Century Schoolbook" w:eastAsia="Times New Roman" w:hAnsi="Arial" w:cs="Arial"/>
                <w:color w:val="002060"/>
                <w:kern w:val="24"/>
                <w:sz w:val="56"/>
                <w:szCs w:val="56"/>
                <w:rtl/>
                <w:lang w:bidi="fa-IR"/>
              </w:rPr>
              <w:t>جلسه ششم</w:t>
            </w:r>
          </w:p>
        </w:tc>
      </w:tr>
    </w:tbl>
    <w:p w:rsidR="0067593B" w:rsidRPr="00B16DB3" w:rsidRDefault="0067593B" w:rsidP="009D66A5">
      <w:pPr>
        <w:pStyle w:val="NormalWeb"/>
        <w:bidi/>
        <w:spacing w:before="120" w:beforeAutospacing="0" w:after="0" w:afterAutospacing="0"/>
        <w:jc w:val="center"/>
        <w:rPr>
          <w:rFonts w:cs="2  Yagut"/>
        </w:rPr>
      </w:pPr>
    </w:p>
    <w:sectPr w:rsidR="0067593B" w:rsidRPr="00B16DB3" w:rsidSect="00B16DB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3"/>
    <w:rsid w:val="004A7BF7"/>
    <w:rsid w:val="004F6BE0"/>
    <w:rsid w:val="0067593B"/>
    <w:rsid w:val="009D66A5"/>
    <w:rsid w:val="00B1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</dc:creator>
  <cp:keywords/>
  <dc:description/>
  <cp:lastModifiedBy>ebrahimian</cp:lastModifiedBy>
  <cp:revision>4</cp:revision>
  <dcterms:created xsi:type="dcterms:W3CDTF">2014-05-12T03:25:00Z</dcterms:created>
  <dcterms:modified xsi:type="dcterms:W3CDTF">2014-05-12T05:05:00Z</dcterms:modified>
</cp:coreProperties>
</file>